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6C" w:rsidRPr="00DE126C" w:rsidRDefault="00B123DC" w:rsidP="004421E3">
      <w:pPr>
        <w:spacing w:line="360" w:lineRule="auto"/>
        <w:ind w:left="-1320" w:right="1440"/>
        <w:rPr>
          <w:rFonts w:ascii="Calibri" w:hAnsi="Calibri"/>
          <w:b/>
          <w:sz w:val="32"/>
          <w:szCs w:val="20"/>
        </w:rPr>
      </w:pPr>
      <w:bookmarkStart w:id="0" w:name="_GoBack"/>
      <w:r>
        <w:rPr>
          <w:rFonts w:ascii="Calibri" w:hAnsi="Calibri"/>
          <w:b/>
          <w:sz w:val="32"/>
          <w:szCs w:val="20"/>
        </w:rPr>
        <w:t xml:space="preserve">CE.6a </w:t>
      </w:r>
      <w:r w:rsidR="00DE126C" w:rsidRPr="00DE126C">
        <w:rPr>
          <w:rFonts w:ascii="Calibri" w:hAnsi="Calibri"/>
          <w:b/>
          <w:sz w:val="32"/>
          <w:szCs w:val="20"/>
        </w:rPr>
        <w:t>Judicial Branch</w:t>
      </w:r>
      <w:r>
        <w:rPr>
          <w:rFonts w:ascii="Calibri" w:hAnsi="Calibri"/>
          <w:b/>
          <w:sz w:val="32"/>
          <w:szCs w:val="20"/>
        </w:rPr>
        <w:t xml:space="preserve"> of the United States Notes</w:t>
      </w:r>
    </w:p>
    <w:bookmarkEnd w:id="0"/>
    <w:p w:rsidR="004421E3" w:rsidRPr="004421E3" w:rsidRDefault="004421E3" w:rsidP="004421E3">
      <w:pPr>
        <w:spacing w:line="360" w:lineRule="auto"/>
        <w:ind w:left="-1320" w:right="144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b/>
          <w:sz w:val="20"/>
          <w:szCs w:val="20"/>
        </w:rPr>
        <w:t>Dual Court System</w:t>
      </w:r>
      <w:r w:rsidRPr="004421E3">
        <w:rPr>
          <w:rFonts w:ascii="Calibri" w:hAnsi="Calibri"/>
          <w:sz w:val="20"/>
          <w:szCs w:val="20"/>
        </w:rPr>
        <w:t xml:space="preserve"> = 2 court systems</w:t>
      </w:r>
    </w:p>
    <w:p w:rsidR="004421E3" w:rsidRDefault="004421E3" w:rsidP="004421E3">
      <w:pPr>
        <w:numPr>
          <w:ilvl w:val="0"/>
          <w:numId w:val="1"/>
        </w:numPr>
        <w:tabs>
          <w:tab w:val="clear" w:pos="-840"/>
        </w:tabs>
        <w:spacing w:line="360" w:lineRule="auto"/>
        <w:ind w:left="360" w:right="1440"/>
        <w:rPr>
          <w:rFonts w:ascii="Calibri" w:hAnsi="Calibri"/>
          <w:b/>
          <w:sz w:val="20"/>
          <w:szCs w:val="20"/>
        </w:rPr>
        <w:sectPr w:rsidR="004421E3" w:rsidSect="00A86778">
          <w:pgSz w:w="12240" w:h="15840" w:code="1"/>
          <w:pgMar w:top="360" w:right="1800" w:bottom="360" w:left="1800" w:header="720" w:footer="720" w:gutter="0"/>
          <w:cols w:space="720"/>
          <w:docGrid w:linePitch="360"/>
        </w:sectPr>
      </w:pPr>
    </w:p>
    <w:p w:rsidR="004421E3" w:rsidRPr="004421E3" w:rsidRDefault="004421E3" w:rsidP="004421E3">
      <w:pPr>
        <w:numPr>
          <w:ilvl w:val="0"/>
          <w:numId w:val="1"/>
        </w:numPr>
        <w:tabs>
          <w:tab w:val="clear" w:pos="-840"/>
        </w:tabs>
        <w:spacing w:line="360" w:lineRule="auto"/>
        <w:ind w:left="360" w:right="1440"/>
        <w:rPr>
          <w:rFonts w:ascii="Calibri" w:hAnsi="Calibri"/>
          <w:b/>
          <w:sz w:val="20"/>
          <w:szCs w:val="20"/>
        </w:rPr>
      </w:pPr>
      <w:r w:rsidRPr="004421E3">
        <w:rPr>
          <w:rFonts w:ascii="Calibri" w:hAnsi="Calibri"/>
          <w:b/>
          <w:sz w:val="20"/>
          <w:szCs w:val="20"/>
        </w:rPr>
        <w:lastRenderedPageBreak/>
        <w:t>Federal</w:t>
      </w:r>
    </w:p>
    <w:p w:rsidR="004421E3" w:rsidRDefault="004421E3" w:rsidP="004421E3">
      <w:pPr>
        <w:numPr>
          <w:ilvl w:val="0"/>
          <w:numId w:val="1"/>
        </w:numPr>
        <w:spacing w:line="360" w:lineRule="auto"/>
        <w:ind w:left="360" w:right="1440"/>
        <w:rPr>
          <w:rFonts w:ascii="Calibri" w:hAnsi="Calibri"/>
          <w:b/>
          <w:sz w:val="20"/>
          <w:szCs w:val="20"/>
        </w:rPr>
        <w:sectPr w:rsidR="004421E3" w:rsidSect="004421E3">
          <w:type w:val="continuous"/>
          <w:pgSz w:w="12240" w:h="15840" w:code="1"/>
          <w:pgMar w:top="360" w:right="1800" w:bottom="360" w:left="1800" w:header="720" w:footer="720" w:gutter="0"/>
          <w:cols w:num="2" w:space="720"/>
          <w:docGrid w:linePitch="360"/>
        </w:sectPr>
      </w:pPr>
    </w:p>
    <w:p w:rsidR="004421E3" w:rsidRPr="004421E3" w:rsidRDefault="004421E3" w:rsidP="004421E3">
      <w:pPr>
        <w:numPr>
          <w:ilvl w:val="0"/>
          <w:numId w:val="1"/>
        </w:numPr>
        <w:spacing w:line="360" w:lineRule="auto"/>
        <w:ind w:left="360" w:right="1440"/>
        <w:rPr>
          <w:rFonts w:ascii="Calibri" w:hAnsi="Calibri"/>
          <w:b/>
          <w:sz w:val="20"/>
          <w:szCs w:val="20"/>
        </w:rPr>
      </w:pPr>
      <w:r w:rsidRPr="004421E3">
        <w:rPr>
          <w:rFonts w:ascii="Calibri" w:hAnsi="Calibri"/>
          <w:b/>
          <w:sz w:val="20"/>
          <w:szCs w:val="20"/>
        </w:rPr>
        <w:lastRenderedPageBreak/>
        <w:t>State</w:t>
      </w:r>
    </w:p>
    <w:p w:rsidR="004421E3" w:rsidRPr="004421E3" w:rsidRDefault="00B91EB7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40005</wp:posOffset>
            </wp:positionV>
            <wp:extent cx="3457575" cy="2760345"/>
            <wp:effectExtent l="0" t="0" r="9525" b="1905"/>
            <wp:wrapNone/>
            <wp:docPr id="12" name="Picture 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E3" w:rsidRP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P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Pr="004421E3" w:rsidRDefault="00B91EB7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66040</wp:posOffset>
                </wp:positionV>
                <wp:extent cx="1219200" cy="571500"/>
                <wp:effectExtent l="0" t="0" r="4445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1E3" w:rsidRPr="004421E3" w:rsidRDefault="004421E3" w:rsidP="00442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Supreme Court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5.2pt;width:96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8a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" filled="f" stroked="f">
                <v:textbox>
                  <w:txbxContent>
                    <w:p w:rsidR="004421E3" w:rsidRPr="004421E3" w:rsidRDefault="004421E3" w:rsidP="004421E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Supreme Court</w:t>
                      </w:r>
                    </w:p>
                  </w:txbxContent>
                </v:textbox>
              </v:shape>
            </w:pict>
          </mc:Fallback>
        </mc:AlternateContent>
      </w:r>
    </w:p>
    <w:p w:rsidR="004421E3" w:rsidRP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Pr="004421E3" w:rsidRDefault="00B91EB7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107950</wp:posOffset>
                </wp:positionV>
                <wp:extent cx="1828800" cy="800100"/>
                <wp:effectExtent l="0" t="3175" r="444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1E3" w:rsidRPr="004421E3" w:rsidRDefault="004421E3" w:rsidP="00442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U.S.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Circuit </w:t>
                            </w:r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Court </w:t>
                            </w:r>
                          </w:p>
                          <w:p w:rsidR="004421E3" w:rsidRPr="004421E3" w:rsidRDefault="004421E3" w:rsidP="00442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Appeals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8.85pt;margin-top:8.5pt;width:2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OktAIAAMA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" filled="f" stroked="f">
                <v:textbox>
                  <w:txbxContent>
                    <w:p w:rsidR="004421E3" w:rsidRPr="004421E3" w:rsidRDefault="004421E3" w:rsidP="004421E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U.S.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Circuit </w:t>
                      </w:r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Court </w:t>
                      </w:r>
                    </w:p>
                    <w:p w:rsidR="004421E3" w:rsidRPr="004421E3" w:rsidRDefault="004421E3" w:rsidP="004421E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Appeals</w:t>
                      </w:r>
                    </w:p>
                  </w:txbxContent>
                </v:textbox>
              </v:shape>
            </w:pict>
          </mc:Fallback>
        </mc:AlternateContent>
      </w:r>
    </w:p>
    <w:p w:rsidR="004421E3" w:rsidRP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Default="00B91EB7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154940</wp:posOffset>
                </wp:positionV>
                <wp:extent cx="2362200" cy="457200"/>
                <wp:effectExtent l="127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1E3" w:rsidRPr="004421E3" w:rsidRDefault="004421E3" w:rsidP="00442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U.S. District Court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9.4pt;margin-top:12.2pt;width:1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r8tQIAAMA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" filled="f" stroked="f">
                <v:textbox>
                  <w:txbxContent>
                    <w:p w:rsidR="004421E3" w:rsidRPr="004421E3" w:rsidRDefault="004421E3" w:rsidP="004421E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U.S. District Court</w:t>
                      </w:r>
                    </w:p>
                  </w:txbxContent>
                </v:textbox>
              </v:shape>
            </w:pict>
          </mc:Fallback>
        </mc:AlternateContent>
      </w:r>
    </w:p>
    <w:p w:rsid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Default="00B91EB7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218440</wp:posOffset>
                </wp:positionV>
                <wp:extent cx="3352800" cy="457200"/>
                <wp:effectExtent l="4445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1E3" w:rsidRPr="004421E3" w:rsidRDefault="004421E3" w:rsidP="00442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21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Federal Court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91.15pt;margin-top:17.2pt;width:26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6v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" filled="f" stroked="f">
                <v:textbox>
                  <w:txbxContent>
                    <w:p w:rsidR="004421E3" w:rsidRPr="004421E3" w:rsidRDefault="004421E3" w:rsidP="004421E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421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Federal Court System</w:t>
                      </w:r>
                    </w:p>
                  </w:txbxContent>
                </v:textbox>
              </v:shape>
            </w:pict>
          </mc:Fallback>
        </mc:AlternateContent>
      </w:r>
    </w:p>
    <w:p w:rsid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Pr="004421E3" w:rsidRDefault="004421E3" w:rsidP="004421E3">
      <w:pPr>
        <w:spacing w:line="360" w:lineRule="auto"/>
        <w:ind w:right="1440"/>
        <w:rPr>
          <w:rFonts w:ascii="Calibri" w:hAnsi="Calibri"/>
          <w:b/>
          <w:sz w:val="20"/>
          <w:szCs w:val="20"/>
        </w:rPr>
      </w:pPr>
    </w:p>
    <w:p w:rsidR="004421E3" w:rsidRPr="004421E3" w:rsidRDefault="004421E3" w:rsidP="004421E3">
      <w:pPr>
        <w:spacing w:line="360" w:lineRule="auto"/>
        <w:ind w:left="-1320" w:right="1440"/>
        <w:rPr>
          <w:rFonts w:ascii="Calibri" w:hAnsi="Calibri"/>
          <w:b/>
          <w:sz w:val="20"/>
          <w:szCs w:val="20"/>
          <w:u w:val="single"/>
        </w:rPr>
      </w:pPr>
      <w:r w:rsidRPr="004421E3">
        <w:rPr>
          <w:rFonts w:ascii="Calibri" w:hAnsi="Calibri"/>
          <w:b/>
          <w:sz w:val="20"/>
          <w:szCs w:val="20"/>
          <w:u w:val="single"/>
        </w:rPr>
        <w:t>Federal Courts</w:t>
      </w:r>
    </w:p>
    <w:p w:rsidR="004421E3" w:rsidRPr="004421E3" w:rsidRDefault="004421E3" w:rsidP="004421E3">
      <w:pPr>
        <w:spacing w:line="360" w:lineRule="auto"/>
        <w:ind w:left="-1320" w:right="144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>-</w:t>
      </w:r>
      <w:r w:rsidRPr="004421E3">
        <w:rPr>
          <w:rFonts w:ascii="Calibri" w:hAnsi="Calibri"/>
          <w:b/>
          <w:sz w:val="20"/>
          <w:szCs w:val="20"/>
        </w:rPr>
        <w:t xml:space="preserve"> Jurisdiction</w:t>
      </w:r>
      <w:r w:rsidRPr="004421E3">
        <w:rPr>
          <w:rFonts w:ascii="Calibri" w:hAnsi="Calibri"/>
          <w:sz w:val="20"/>
          <w:szCs w:val="20"/>
        </w:rPr>
        <w:t xml:space="preserve"> = area a court has authority over</w:t>
      </w:r>
      <w:r>
        <w:rPr>
          <w:rFonts w:ascii="Calibri" w:hAnsi="Calibri"/>
          <w:sz w:val="20"/>
          <w:szCs w:val="20"/>
        </w:rPr>
        <w:t xml:space="preserve"> - </w:t>
      </w:r>
      <w:r w:rsidRPr="004421E3">
        <w:rPr>
          <w:rFonts w:ascii="Calibri" w:hAnsi="Calibri"/>
          <w:sz w:val="20"/>
          <w:szCs w:val="20"/>
          <w:u w:val="single"/>
        </w:rPr>
        <w:t>Original:</w:t>
      </w:r>
      <w:r w:rsidRPr="004421E3">
        <w:rPr>
          <w:rFonts w:ascii="Calibri" w:hAnsi="Calibri"/>
          <w:sz w:val="20"/>
          <w:szCs w:val="20"/>
        </w:rPr>
        <w:t xml:space="preserve"> hold the 1</w:t>
      </w:r>
      <w:r w:rsidRPr="004421E3">
        <w:rPr>
          <w:rFonts w:ascii="Calibri" w:hAnsi="Calibri"/>
          <w:sz w:val="20"/>
          <w:szCs w:val="20"/>
          <w:vertAlign w:val="superscript"/>
        </w:rPr>
        <w:t>st</w:t>
      </w:r>
      <w:r w:rsidRPr="004421E3">
        <w:rPr>
          <w:rFonts w:ascii="Calibri" w:hAnsi="Calibri"/>
          <w:sz w:val="20"/>
          <w:szCs w:val="20"/>
        </w:rPr>
        <w:t xml:space="preserve"> Trial</w:t>
      </w:r>
    </w:p>
    <w:p w:rsidR="004421E3" w:rsidRPr="004421E3" w:rsidRDefault="004421E3" w:rsidP="004421E3">
      <w:pPr>
        <w:spacing w:line="360" w:lineRule="auto"/>
        <w:ind w:left="-1320" w:right="144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 xml:space="preserve">- </w:t>
      </w:r>
      <w:r w:rsidRPr="004421E3">
        <w:rPr>
          <w:rFonts w:ascii="Calibri" w:hAnsi="Calibri"/>
          <w:sz w:val="20"/>
          <w:szCs w:val="20"/>
          <w:u w:val="single"/>
        </w:rPr>
        <w:t>Appellate:</w:t>
      </w:r>
      <w:r w:rsidRPr="004421E3">
        <w:rPr>
          <w:rFonts w:ascii="Calibri" w:hAnsi="Calibri"/>
          <w:sz w:val="20"/>
          <w:szCs w:val="20"/>
        </w:rPr>
        <w:t xml:space="preserve"> can re-do cases from lower court</w:t>
      </w:r>
    </w:p>
    <w:p w:rsidR="004421E3" w:rsidRPr="004421E3" w:rsidRDefault="004421E3" w:rsidP="004421E3">
      <w:pPr>
        <w:spacing w:line="360" w:lineRule="auto"/>
        <w:ind w:left="-1320" w:right="144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 xml:space="preserve">- </w:t>
      </w:r>
      <w:r w:rsidRPr="004421E3">
        <w:rPr>
          <w:rFonts w:ascii="Calibri" w:hAnsi="Calibri"/>
          <w:sz w:val="20"/>
          <w:szCs w:val="20"/>
          <w:u w:val="single"/>
        </w:rPr>
        <w:t>Limited:</w:t>
      </w:r>
      <w:r w:rsidRPr="004421E3">
        <w:rPr>
          <w:rFonts w:ascii="Calibri" w:hAnsi="Calibri"/>
          <w:sz w:val="20"/>
          <w:szCs w:val="20"/>
        </w:rPr>
        <w:t xml:space="preserve"> can only hear special cases</w:t>
      </w:r>
    </w:p>
    <w:p w:rsidR="004421E3" w:rsidRPr="004421E3" w:rsidRDefault="004421E3" w:rsidP="004421E3">
      <w:pPr>
        <w:spacing w:line="360" w:lineRule="auto"/>
        <w:ind w:left="-1200"/>
        <w:rPr>
          <w:rFonts w:ascii="Calibri" w:hAnsi="Calibri"/>
          <w:b/>
          <w:sz w:val="20"/>
          <w:szCs w:val="20"/>
        </w:rPr>
      </w:pPr>
    </w:p>
    <w:p w:rsidR="004421E3" w:rsidRPr="004421E3" w:rsidRDefault="004421E3" w:rsidP="004421E3">
      <w:pPr>
        <w:spacing w:line="360" w:lineRule="auto"/>
        <w:ind w:left="-1200"/>
        <w:rPr>
          <w:rFonts w:ascii="Calibri" w:hAnsi="Calibri"/>
          <w:b/>
          <w:sz w:val="20"/>
          <w:szCs w:val="20"/>
          <w:u w:val="single"/>
        </w:rPr>
      </w:pPr>
      <w:r w:rsidRPr="004421E3">
        <w:rPr>
          <w:rFonts w:ascii="Calibri" w:hAnsi="Calibri"/>
          <w:b/>
          <w:sz w:val="20"/>
          <w:szCs w:val="20"/>
          <w:u w:val="single"/>
        </w:rPr>
        <w:t>Supreme Court</w:t>
      </w:r>
    </w:p>
    <w:p w:rsidR="004421E3" w:rsidRPr="004421E3" w:rsidRDefault="004421E3" w:rsidP="004421E3">
      <w:pPr>
        <w:spacing w:line="360" w:lineRule="auto"/>
        <w:ind w:left="-72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  <w:u w:val="single"/>
        </w:rPr>
        <w:t>Who:</w:t>
      </w:r>
      <w:r w:rsidRPr="004421E3">
        <w:rPr>
          <w:rFonts w:ascii="Calibri" w:hAnsi="Calibri"/>
          <w:sz w:val="20"/>
          <w:szCs w:val="20"/>
        </w:rPr>
        <w:t xml:space="preserve"> 9 Justices</w:t>
      </w:r>
    </w:p>
    <w:p w:rsidR="004421E3" w:rsidRPr="004421E3" w:rsidRDefault="004421E3" w:rsidP="004421E3">
      <w:pPr>
        <w:spacing w:line="360" w:lineRule="auto"/>
        <w:ind w:left="-720"/>
        <w:rPr>
          <w:rFonts w:ascii="Calibri" w:hAnsi="Calibri"/>
          <w:sz w:val="20"/>
          <w:szCs w:val="20"/>
          <w:u w:val="single"/>
        </w:rPr>
      </w:pPr>
      <w:r w:rsidRPr="004421E3">
        <w:rPr>
          <w:rFonts w:ascii="Calibri" w:hAnsi="Calibri"/>
          <w:sz w:val="20"/>
          <w:szCs w:val="20"/>
          <w:u w:val="single"/>
        </w:rPr>
        <w:t>What:</w:t>
      </w:r>
    </w:p>
    <w:p w:rsidR="004421E3" w:rsidRPr="004421E3" w:rsidRDefault="004421E3" w:rsidP="004421E3">
      <w:pPr>
        <w:spacing w:line="360" w:lineRule="auto"/>
        <w:ind w:left="-720" w:firstLine="48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>- Limited-Original Jurisdiction</w:t>
      </w:r>
    </w:p>
    <w:p w:rsidR="004421E3" w:rsidRPr="004421E3" w:rsidRDefault="004421E3" w:rsidP="004421E3">
      <w:pPr>
        <w:spacing w:line="360" w:lineRule="auto"/>
        <w:ind w:left="-720" w:firstLine="48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>- Appellate Jurisdiction</w:t>
      </w:r>
    </w:p>
    <w:p w:rsidR="004421E3" w:rsidRPr="004421E3" w:rsidRDefault="004421E3" w:rsidP="004421E3">
      <w:pPr>
        <w:spacing w:line="360" w:lineRule="auto"/>
        <w:ind w:left="-1200" w:firstLine="480"/>
        <w:rPr>
          <w:rFonts w:ascii="Calibri" w:hAnsi="Calibri"/>
          <w:sz w:val="20"/>
          <w:szCs w:val="20"/>
          <w:u w:val="single"/>
        </w:rPr>
      </w:pPr>
    </w:p>
    <w:p w:rsidR="004421E3" w:rsidRPr="004421E3" w:rsidRDefault="004421E3" w:rsidP="004421E3">
      <w:pPr>
        <w:spacing w:line="360" w:lineRule="auto"/>
        <w:ind w:left="-1200"/>
        <w:rPr>
          <w:rFonts w:ascii="Calibri" w:hAnsi="Calibri"/>
          <w:b/>
          <w:sz w:val="20"/>
          <w:szCs w:val="20"/>
          <w:u w:val="single"/>
        </w:rPr>
      </w:pPr>
      <w:r w:rsidRPr="004421E3">
        <w:rPr>
          <w:rFonts w:ascii="Calibri" w:hAnsi="Calibri"/>
          <w:b/>
          <w:sz w:val="20"/>
          <w:szCs w:val="20"/>
          <w:u w:val="single"/>
        </w:rPr>
        <w:t xml:space="preserve">U.S. </w:t>
      </w:r>
      <w:r>
        <w:rPr>
          <w:rFonts w:ascii="Calibri" w:hAnsi="Calibri"/>
          <w:b/>
          <w:sz w:val="20"/>
          <w:szCs w:val="20"/>
          <w:u w:val="single"/>
        </w:rPr>
        <w:t xml:space="preserve">Circuit </w:t>
      </w:r>
      <w:r w:rsidRPr="004421E3">
        <w:rPr>
          <w:rFonts w:ascii="Calibri" w:hAnsi="Calibri"/>
          <w:b/>
          <w:sz w:val="20"/>
          <w:szCs w:val="20"/>
          <w:u w:val="single"/>
        </w:rPr>
        <w:t>Court of Appeals</w:t>
      </w:r>
    </w:p>
    <w:p w:rsidR="004421E3" w:rsidRPr="004421E3" w:rsidRDefault="004421E3" w:rsidP="004421E3">
      <w:pPr>
        <w:spacing w:line="360" w:lineRule="auto"/>
        <w:ind w:left="-72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  <w:u w:val="single"/>
        </w:rPr>
        <w:t>Who:</w:t>
      </w:r>
      <w:r w:rsidRPr="004421E3">
        <w:rPr>
          <w:rFonts w:ascii="Calibri" w:hAnsi="Calibri"/>
          <w:sz w:val="20"/>
          <w:szCs w:val="20"/>
        </w:rPr>
        <w:t xml:space="preserve"> Justices </w:t>
      </w:r>
      <w:r w:rsidRPr="004421E3">
        <w:rPr>
          <w:rFonts w:ascii="Calibri" w:hAnsi="Calibri"/>
          <w:i/>
          <w:sz w:val="20"/>
          <w:szCs w:val="20"/>
          <w:u w:val="single"/>
        </w:rPr>
        <w:t>no</w:t>
      </w:r>
      <w:r w:rsidRPr="004421E3">
        <w:rPr>
          <w:rFonts w:ascii="Calibri" w:hAnsi="Calibri"/>
          <w:sz w:val="20"/>
          <w:szCs w:val="20"/>
        </w:rPr>
        <w:t xml:space="preserve"> Jury</w:t>
      </w:r>
    </w:p>
    <w:p w:rsidR="004421E3" w:rsidRPr="004421E3" w:rsidRDefault="004421E3" w:rsidP="004421E3">
      <w:pPr>
        <w:spacing w:line="360" w:lineRule="auto"/>
        <w:ind w:left="-720"/>
        <w:rPr>
          <w:rFonts w:ascii="Calibri" w:hAnsi="Calibri"/>
          <w:sz w:val="20"/>
          <w:szCs w:val="20"/>
          <w:u w:val="single"/>
        </w:rPr>
      </w:pPr>
      <w:r w:rsidRPr="004421E3">
        <w:rPr>
          <w:rFonts w:ascii="Calibri" w:hAnsi="Calibri"/>
          <w:sz w:val="20"/>
          <w:szCs w:val="20"/>
          <w:u w:val="single"/>
        </w:rPr>
        <w:t>What:</w:t>
      </w:r>
    </w:p>
    <w:p w:rsidR="004421E3" w:rsidRPr="004421E3" w:rsidRDefault="004421E3" w:rsidP="004421E3">
      <w:pPr>
        <w:spacing w:line="360" w:lineRule="auto"/>
        <w:ind w:left="-720" w:firstLine="48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>- Appellate jurisdiction</w:t>
      </w:r>
    </w:p>
    <w:p w:rsidR="004421E3" w:rsidRPr="004421E3" w:rsidRDefault="004421E3" w:rsidP="004421E3">
      <w:pPr>
        <w:spacing w:line="360" w:lineRule="auto"/>
        <w:ind w:left="-1200" w:firstLine="480"/>
        <w:rPr>
          <w:rFonts w:ascii="Calibri" w:hAnsi="Calibri"/>
          <w:sz w:val="20"/>
          <w:szCs w:val="20"/>
        </w:rPr>
      </w:pPr>
    </w:p>
    <w:p w:rsidR="004421E3" w:rsidRPr="004421E3" w:rsidRDefault="004421E3" w:rsidP="004421E3">
      <w:pPr>
        <w:spacing w:line="360" w:lineRule="auto"/>
        <w:ind w:left="-1200"/>
        <w:rPr>
          <w:rFonts w:ascii="Calibri" w:hAnsi="Calibri"/>
          <w:b/>
          <w:sz w:val="20"/>
          <w:szCs w:val="20"/>
          <w:u w:val="single"/>
        </w:rPr>
      </w:pPr>
      <w:r w:rsidRPr="004421E3">
        <w:rPr>
          <w:rFonts w:ascii="Calibri" w:hAnsi="Calibri"/>
          <w:b/>
          <w:sz w:val="20"/>
          <w:szCs w:val="20"/>
          <w:u w:val="single"/>
        </w:rPr>
        <w:t>U.S. District Court</w:t>
      </w:r>
    </w:p>
    <w:p w:rsidR="004421E3" w:rsidRPr="004421E3" w:rsidRDefault="004421E3" w:rsidP="004421E3">
      <w:pPr>
        <w:spacing w:line="360" w:lineRule="auto"/>
        <w:ind w:left="-72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  <w:u w:val="single"/>
        </w:rPr>
        <w:t>Who:</w:t>
      </w:r>
      <w:r w:rsidRPr="004421E3">
        <w:rPr>
          <w:rFonts w:ascii="Calibri" w:hAnsi="Calibri"/>
          <w:sz w:val="20"/>
          <w:szCs w:val="20"/>
        </w:rPr>
        <w:t xml:space="preserve"> </w:t>
      </w:r>
      <w:proofErr w:type="gramStart"/>
      <w:r w:rsidRPr="004421E3">
        <w:rPr>
          <w:rFonts w:ascii="Calibri" w:hAnsi="Calibri"/>
          <w:sz w:val="20"/>
          <w:szCs w:val="20"/>
        </w:rPr>
        <w:t>Judge &amp;</w:t>
      </w:r>
      <w:proofErr w:type="gramEnd"/>
      <w:r w:rsidRPr="004421E3">
        <w:rPr>
          <w:rFonts w:ascii="Calibri" w:hAnsi="Calibri"/>
          <w:sz w:val="20"/>
          <w:szCs w:val="20"/>
        </w:rPr>
        <w:t xml:space="preserve"> Jury</w:t>
      </w:r>
    </w:p>
    <w:p w:rsidR="004421E3" w:rsidRPr="004421E3" w:rsidRDefault="004421E3" w:rsidP="004421E3">
      <w:pPr>
        <w:spacing w:line="360" w:lineRule="auto"/>
        <w:ind w:left="-720"/>
        <w:rPr>
          <w:rFonts w:ascii="Calibri" w:hAnsi="Calibri"/>
          <w:sz w:val="20"/>
          <w:szCs w:val="20"/>
          <w:u w:val="single"/>
        </w:rPr>
      </w:pPr>
      <w:r w:rsidRPr="004421E3">
        <w:rPr>
          <w:rFonts w:ascii="Calibri" w:hAnsi="Calibri"/>
          <w:sz w:val="20"/>
          <w:szCs w:val="20"/>
          <w:u w:val="single"/>
        </w:rPr>
        <w:t>What:</w:t>
      </w:r>
    </w:p>
    <w:p w:rsidR="004421E3" w:rsidRDefault="004421E3" w:rsidP="004421E3">
      <w:pPr>
        <w:spacing w:line="360" w:lineRule="auto"/>
        <w:ind w:left="-720" w:firstLine="480"/>
        <w:rPr>
          <w:rFonts w:ascii="Calibri" w:hAnsi="Calibri"/>
          <w:sz w:val="20"/>
          <w:szCs w:val="20"/>
        </w:rPr>
      </w:pPr>
      <w:r w:rsidRPr="004421E3">
        <w:rPr>
          <w:rFonts w:ascii="Calibri" w:hAnsi="Calibri"/>
          <w:sz w:val="20"/>
          <w:szCs w:val="20"/>
        </w:rPr>
        <w:t>- Original Jurisdiction</w:t>
      </w:r>
    </w:p>
    <w:p w:rsidR="004421E3" w:rsidRDefault="004421E3" w:rsidP="004421E3">
      <w:pPr>
        <w:spacing w:line="360" w:lineRule="auto"/>
        <w:ind w:left="-720" w:firstLine="480"/>
        <w:rPr>
          <w:rFonts w:ascii="Calibri" w:hAnsi="Calibri"/>
          <w:sz w:val="20"/>
          <w:szCs w:val="20"/>
        </w:rPr>
      </w:pPr>
    </w:p>
    <w:p w:rsidR="00682529" w:rsidRDefault="00682529">
      <w:pPr>
        <w:rPr>
          <w:rFonts w:ascii="Calibri" w:hAnsi="Calibri"/>
          <w:sz w:val="20"/>
          <w:szCs w:val="20"/>
        </w:rPr>
      </w:pPr>
    </w:p>
    <w:p w:rsidR="001843C3" w:rsidRDefault="001843C3">
      <w:pPr>
        <w:rPr>
          <w:rFonts w:ascii="Calibri" w:hAnsi="Calibri"/>
          <w:sz w:val="20"/>
          <w:szCs w:val="20"/>
        </w:rPr>
      </w:pPr>
    </w:p>
    <w:p w:rsidR="001843C3" w:rsidRDefault="001843C3">
      <w:pPr>
        <w:rPr>
          <w:rFonts w:ascii="Calibri" w:hAnsi="Calibri"/>
          <w:sz w:val="20"/>
          <w:szCs w:val="20"/>
        </w:rPr>
      </w:pPr>
    </w:p>
    <w:p w:rsidR="00DE126C" w:rsidRDefault="00DE126C" w:rsidP="001843C3">
      <w:pPr>
        <w:rPr>
          <w:rFonts w:ascii="Calibri" w:hAnsi="Calibri"/>
          <w:sz w:val="20"/>
          <w:szCs w:val="20"/>
        </w:rPr>
      </w:pPr>
    </w:p>
    <w:p w:rsidR="00DE126C" w:rsidRDefault="00DE126C" w:rsidP="001843C3">
      <w:pPr>
        <w:rPr>
          <w:rFonts w:ascii="Calibri" w:hAnsi="Calibri"/>
          <w:sz w:val="20"/>
          <w:szCs w:val="20"/>
        </w:rPr>
      </w:pPr>
    </w:p>
    <w:p w:rsidR="001843C3" w:rsidRDefault="001843C3" w:rsidP="001843C3">
      <w:pPr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b/>
          <w:sz w:val="20"/>
          <w:szCs w:val="20"/>
        </w:rPr>
        <w:t>Criminal Law</w:t>
      </w:r>
    </w:p>
    <w:p w:rsidR="001843C3" w:rsidRPr="001843C3" w:rsidRDefault="001843C3" w:rsidP="001843C3">
      <w:pPr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 xml:space="preserve"> </w:t>
      </w:r>
      <w:r w:rsidRPr="001843C3">
        <w:rPr>
          <w:rFonts w:ascii="Calibri" w:hAnsi="Calibri"/>
          <w:sz w:val="20"/>
          <w:szCs w:val="20"/>
        </w:rPr>
        <w:t xml:space="preserve">Breaking </w:t>
      </w:r>
      <w:proofErr w:type="gramStart"/>
      <w:r w:rsidRPr="001843C3">
        <w:rPr>
          <w:rFonts w:ascii="Calibri" w:hAnsi="Calibri"/>
          <w:sz w:val="20"/>
          <w:szCs w:val="20"/>
        </w:rPr>
        <w:t>The</w:t>
      </w:r>
      <w:proofErr w:type="gramEnd"/>
      <w:r w:rsidRPr="001843C3">
        <w:rPr>
          <w:rFonts w:ascii="Calibri" w:hAnsi="Calibri"/>
          <w:sz w:val="20"/>
          <w:szCs w:val="20"/>
        </w:rPr>
        <w:t xml:space="preserve"> Law</w:t>
      </w:r>
    </w:p>
    <w:p w:rsidR="001843C3" w:rsidRPr="001843C3" w:rsidRDefault="001843C3" w:rsidP="001843C3">
      <w:pPr>
        <w:ind w:firstLine="72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 xml:space="preserve">- </w:t>
      </w:r>
      <w:r w:rsidRPr="001843C3">
        <w:rPr>
          <w:rFonts w:ascii="Calibri" w:hAnsi="Calibri"/>
          <w:b/>
          <w:sz w:val="20"/>
          <w:szCs w:val="20"/>
          <w:u w:val="single"/>
        </w:rPr>
        <w:t>Felony</w:t>
      </w:r>
      <w:r w:rsidRPr="001843C3">
        <w:rPr>
          <w:rFonts w:ascii="Calibri" w:hAnsi="Calibri"/>
          <w:b/>
          <w:sz w:val="20"/>
          <w:szCs w:val="20"/>
        </w:rPr>
        <w:t xml:space="preserve"> </w:t>
      </w:r>
      <w:r w:rsidRPr="001843C3">
        <w:rPr>
          <w:rFonts w:ascii="Calibri" w:hAnsi="Calibri"/>
          <w:sz w:val="20"/>
          <w:szCs w:val="20"/>
        </w:rPr>
        <w:t>= Major Crime</w:t>
      </w:r>
    </w:p>
    <w:p w:rsidR="001843C3" w:rsidRPr="001843C3" w:rsidRDefault="001843C3" w:rsidP="001843C3">
      <w:pPr>
        <w:ind w:left="720" w:firstLine="72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 xml:space="preserve"> - </w:t>
      </w:r>
      <w:proofErr w:type="gramStart"/>
      <w:r w:rsidRPr="001843C3">
        <w:rPr>
          <w:rFonts w:ascii="Calibri" w:hAnsi="Calibri"/>
          <w:sz w:val="20"/>
          <w:szCs w:val="20"/>
        </w:rPr>
        <w:t>murder</w:t>
      </w:r>
      <w:proofErr w:type="gramEnd"/>
      <w:r>
        <w:rPr>
          <w:rFonts w:ascii="Calibri" w:hAnsi="Calibri"/>
          <w:sz w:val="20"/>
          <w:szCs w:val="20"/>
        </w:rPr>
        <w:t>, theft over $200</w:t>
      </w:r>
    </w:p>
    <w:p w:rsidR="001843C3" w:rsidRPr="001843C3" w:rsidRDefault="001843C3" w:rsidP="001843C3">
      <w:pPr>
        <w:ind w:firstLine="72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 xml:space="preserve">- </w:t>
      </w:r>
      <w:r w:rsidRPr="001843C3">
        <w:rPr>
          <w:rFonts w:ascii="Calibri" w:hAnsi="Calibri"/>
          <w:b/>
          <w:sz w:val="20"/>
          <w:szCs w:val="20"/>
          <w:u w:val="single"/>
        </w:rPr>
        <w:t>Misdemeanor</w:t>
      </w:r>
      <w:r w:rsidRPr="001843C3">
        <w:rPr>
          <w:rFonts w:ascii="Calibri" w:hAnsi="Calibri"/>
          <w:sz w:val="20"/>
          <w:szCs w:val="20"/>
        </w:rPr>
        <w:t xml:space="preserve"> = Small Crime</w:t>
      </w:r>
    </w:p>
    <w:p w:rsidR="001843C3" w:rsidRPr="001843C3" w:rsidRDefault="001843C3" w:rsidP="001843C3">
      <w:pPr>
        <w:ind w:left="720" w:firstLine="72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 xml:space="preserve">- </w:t>
      </w:r>
      <w:proofErr w:type="gramStart"/>
      <w:r w:rsidRPr="001843C3">
        <w:rPr>
          <w:rFonts w:ascii="Calibri" w:hAnsi="Calibri"/>
          <w:sz w:val="20"/>
          <w:szCs w:val="20"/>
        </w:rPr>
        <w:t>vandalism</w:t>
      </w:r>
      <w:proofErr w:type="gramEnd"/>
      <w:r>
        <w:rPr>
          <w:rFonts w:ascii="Calibri" w:hAnsi="Calibri"/>
          <w:sz w:val="20"/>
          <w:szCs w:val="20"/>
        </w:rPr>
        <w:t>, theft under $200</w:t>
      </w:r>
    </w:p>
    <w:p w:rsidR="001843C3" w:rsidRPr="001843C3" w:rsidRDefault="001843C3" w:rsidP="001843C3">
      <w:pPr>
        <w:rPr>
          <w:rFonts w:ascii="Calibri" w:hAnsi="Calibri"/>
          <w:sz w:val="20"/>
          <w:szCs w:val="20"/>
        </w:rPr>
      </w:pPr>
    </w:p>
    <w:p w:rsidR="001843C3" w:rsidRPr="001843C3" w:rsidRDefault="001843C3" w:rsidP="001843C3">
      <w:pPr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b/>
          <w:sz w:val="20"/>
          <w:szCs w:val="20"/>
        </w:rPr>
        <w:t>Criminal Law Procedure</w:t>
      </w:r>
    </w:p>
    <w:p w:rsidR="001843C3" w:rsidRPr="001843C3" w:rsidRDefault="001843C3" w:rsidP="001843C3">
      <w:pPr>
        <w:numPr>
          <w:ilvl w:val="0"/>
          <w:numId w:val="2"/>
        </w:numPr>
        <w:ind w:left="630"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Arrest with</w:t>
      </w:r>
      <w:r w:rsidRPr="001843C3">
        <w:rPr>
          <w:rFonts w:ascii="Calibri" w:hAnsi="Calibri"/>
          <w:b/>
          <w:sz w:val="20"/>
          <w:szCs w:val="20"/>
        </w:rPr>
        <w:t xml:space="preserve"> PROBABLE CAUSE </w:t>
      </w:r>
      <w:r w:rsidRPr="001843C3">
        <w:rPr>
          <w:rFonts w:ascii="Calibri" w:hAnsi="Calibri"/>
          <w:sz w:val="20"/>
          <w:szCs w:val="20"/>
        </w:rPr>
        <w:t>(evidence)</w:t>
      </w:r>
    </w:p>
    <w:p w:rsidR="001843C3" w:rsidRPr="001843C3" w:rsidRDefault="001843C3" w:rsidP="001843C3">
      <w:pPr>
        <w:numPr>
          <w:ilvl w:val="0"/>
          <w:numId w:val="2"/>
        </w:numPr>
        <w:ind w:left="630"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Jailed or released on bail</w:t>
      </w:r>
    </w:p>
    <w:p w:rsidR="001843C3" w:rsidRPr="001843C3" w:rsidRDefault="001843C3" w:rsidP="001843C3">
      <w:pPr>
        <w:numPr>
          <w:ilvl w:val="0"/>
          <w:numId w:val="2"/>
        </w:numPr>
        <w:ind w:left="630"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Arraignment</w:t>
      </w:r>
    </w:p>
    <w:p w:rsidR="001843C3" w:rsidRPr="001843C3" w:rsidRDefault="001843C3" w:rsidP="001843C3">
      <w:pPr>
        <w:numPr>
          <w:ilvl w:val="2"/>
          <w:numId w:val="2"/>
        </w:numPr>
        <w:ind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Plea entered</w:t>
      </w:r>
    </w:p>
    <w:p w:rsidR="001843C3" w:rsidRPr="001843C3" w:rsidRDefault="001843C3" w:rsidP="001843C3">
      <w:pPr>
        <w:numPr>
          <w:ilvl w:val="2"/>
          <w:numId w:val="2"/>
        </w:numPr>
        <w:ind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Probable Cause is reviewed</w:t>
      </w:r>
    </w:p>
    <w:p w:rsidR="001843C3" w:rsidRPr="001843C3" w:rsidRDefault="001843C3" w:rsidP="001843C3">
      <w:pPr>
        <w:numPr>
          <w:ilvl w:val="2"/>
          <w:numId w:val="2"/>
        </w:numPr>
        <w:ind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Attorney may be appointed</w:t>
      </w:r>
    </w:p>
    <w:p w:rsidR="001843C3" w:rsidRPr="001843C3" w:rsidRDefault="001843C3" w:rsidP="001843C3">
      <w:pPr>
        <w:numPr>
          <w:ilvl w:val="2"/>
          <w:numId w:val="2"/>
        </w:numPr>
        <w:ind w:right="-81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Court date is set</w:t>
      </w:r>
    </w:p>
    <w:p w:rsidR="001843C3" w:rsidRPr="001843C3" w:rsidRDefault="001843C3" w:rsidP="001843C3">
      <w:pPr>
        <w:numPr>
          <w:ilvl w:val="0"/>
          <w:numId w:val="2"/>
        </w:numPr>
        <w:ind w:left="630" w:right="-81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Trial is conducted</w:t>
      </w:r>
    </w:p>
    <w:p w:rsidR="001843C3" w:rsidRPr="001843C3" w:rsidRDefault="001843C3" w:rsidP="001843C3">
      <w:pPr>
        <w:numPr>
          <w:ilvl w:val="0"/>
          <w:numId w:val="2"/>
        </w:numPr>
        <w:ind w:left="630" w:right="-81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 xml:space="preserve">Verdict </w:t>
      </w:r>
    </w:p>
    <w:p w:rsidR="001843C3" w:rsidRPr="001843C3" w:rsidRDefault="001843C3" w:rsidP="001843C3">
      <w:pPr>
        <w:ind w:left="630" w:right="-81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- Guilty verdict may be appealed to a higher court</w:t>
      </w:r>
    </w:p>
    <w:p w:rsidR="001843C3" w:rsidRPr="001843C3" w:rsidRDefault="001843C3" w:rsidP="001843C3">
      <w:pPr>
        <w:rPr>
          <w:rFonts w:ascii="Calibri" w:hAnsi="Calibri"/>
          <w:sz w:val="20"/>
          <w:szCs w:val="20"/>
        </w:rPr>
      </w:pPr>
    </w:p>
    <w:p w:rsidR="001843C3" w:rsidRPr="001843C3" w:rsidRDefault="001843C3" w:rsidP="001843C3">
      <w:pPr>
        <w:rPr>
          <w:rFonts w:ascii="Calibri" w:hAnsi="Calibri"/>
          <w:sz w:val="20"/>
          <w:szCs w:val="20"/>
        </w:rPr>
      </w:pPr>
    </w:p>
    <w:p w:rsidR="001843C3" w:rsidRPr="001843C3" w:rsidRDefault="001843C3" w:rsidP="001843C3">
      <w:pPr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b/>
          <w:sz w:val="20"/>
          <w:szCs w:val="20"/>
        </w:rPr>
        <w:t>Civil Law Procedure</w:t>
      </w:r>
    </w:p>
    <w:p w:rsidR="001843C3" w:rsidRPr="001843C3" w:rsidRDefault="001843C3" w:rsidP="001843C3">
      <w:pPr>
        <w:numPr>
          <w:ilvl w:val="0"/>
          <w:numId w:val="3"/>
        </w:numPr>
        <w:ind w:left="630" w:right="-63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Plaintiff files a complaint against the defendant</w:t>
      </w:r>
    </w:p>
    <w:p w:rsidR="001843C3" w:rsidRPr="001843C3" w:rsidRDefault="001843C3" w:rsidP="001843C3">
      <w:pPr>
        <w:numPr>
          <w:ilvl w:val="0"/>
          <w:numId w:val="3"/>
        </w:numPr>
        <w:ind w:left="63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 xml:space="preserve">Judge </w:t>
      </w:r>
      <w:r w:rsidRPr="001843C3">
        <w:rPr>
          <w:rFonts w:ascii="Calibri" w:hAnsi="Calibri"/>
          <w:i/>
          <w:sz w:val="20"/>
          <w:szCs w:val="20"/>
          <w:u w:val="single"/>
        </w:rPr>
        <w:t>or</w:t>
      </w:r>
      <w:r w:rsidRPr="001843C3">
        <w:rPr>
          <w:rFonts w:ascii="Calibri" w:hAnsi="Calibri"/>
          <w:sz w:val="20"/>
          <w:szCs w:val="20"/>
        </w:rPr>
        <w:t xml:space="preserve"> Judge &amp; Jury give a verdict</w:t>
      </w:r>
    </w:p>
    <w:p w:rsidR="001843C3" w:rsidRPr="001843C3" w:rsidRDefault="001843C3" w:rsidP="001843C3">
      <w:pPr>
        <w:ind w:left="630" w:right="-1350" w:firstLine="9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- Verdict may be appealed to a higher court</w:t>
      </w:r>
    </w:p>
    <w:p w:rsidR="001843C3" w:rsidRPr="001843C3" w:rsidRDefault="001843C3" w:rsidP="001843C3">
      <w:pPr>
        <w:rPr>
          <w:rFonts w:ascii="Calibri" w:hAnsi="Calibri"/>
          <w:sz w:val="20"/>
          <w:szCs w:val="20"/>
        </w:rPr>
      </w:pPr>
    </w:p>
    <w:p w:rsidR="001843C3" w:rsidRPr="001843C3" w:rsidRDefault="001843C3" w:rsidP="001843C3">
      <w:pPr>
        <w:ind w:left="720" w:hanging="720"/>
        <w:rPr>
          <w:rFonts w:ascii="Calibri" w:hAnsi="Calibri"/>
          <w:b/>
          <w:sz w:val="20"/>
          <w:szCs w:val="20"/>
        </w:rPr>
      </w:pPr>
      <w:r w:rsidRPr="001843C3">
        <w:rPr>
          <w:rFonts w:ascii="Calibri" w:hAnsi="Calibri"/>
          <w:b/>
          <w:sz w:val="20"/>
          <w:szCs w:val="20"/>
        </w:rPr>
        <w:t>Juvenile Court Procedure</w:t>
      </w:r>
    </w:p>
    <w:p w:rsidR="001843C3" w:rsidRPr="001843C3" w:rsidRDefault="001843C3" w:rsidP="001843C3">
      <w:pPr>
        <w:numPr>
          <w:ilvl w:val="0"/>
          <w:numId w:val="1"/>
        </w:numPr>
        <w:ind w:left="72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Judge has more freedom to make decisions than adult cases</w:t>
      </w:r>
    </w:p>
    <w:p w:rsidR="001843C3" w:rsidRPr="001843C3" w:rsidRDefault="001843C3" w:rsidP="001843C3">
      <w:pPr>
        <w:numPr>
          <w:ilvl w:val="0"/>
          <w:numId w:val="1"/>
        </w:numPr>
        <w:ind w:left="720"/>
        <w:rPr>
          <w:rFonts w:ascii="Calibri" w:hAnsi="Calibri"/>
          <w:sz w:val="20"/>
          <w:szCs w:val="20"/>
        </w:rPr>
      </w:pPr>
      <w:r w:rsidRPr="001843C3">
        <w:rPr>
          <w:rFonts w:ascii="Calibri" w:hAnsi="Calibri"/>
          <w:sz w:val="20"/>
          <w:szCs w:val="20"/>
        </w:rPr>
        <w:t>Juvenile may be tried as an adult</w:t>
      </w:r>
    </w:p>
    <w:p w:rsidR="001843C3" w:rsidRPr="001843C3" w:rsidRDefault="00B91EB7" w:rsidP="001843C3">
      <w:pPr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343535</wp:posOffset>
                </wp:positionV>
                <wp:extent cx="1752600" cy="571500"/>
                <wp:effectExtent l="0" t="63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C3" w:rsidRPr="00E962FF" w:rsidRDefault="001843C3" w:rsidP="00184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84pt;margin-top:27.05pt;width:138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" stroked="f">
                <v:textbox>
                  <w:txbxContent>
                    <w:p w:rsidR="001843C3" w:rsidRPr="00E962FF" w:rsidRDefault="001843C3" w:rsidP="001843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43C3" w:rsidRPr="004421E3" w:rsidRDefault="001843C3">
      <w:pPr>
        <w:rPr>
          <w:sz w:val="20"/>
          <w:szCs w:val="20"/>
        </w:rPr>
      </w:pPr>
    </w:p>
    <w:sectPr w:rsidR="001843C3" w:rsidRPr="004421E3" w:rsidSect="00DE126C">
      <w:type w:val="continuous"/>
      <w:pgSz w:w="12240" w:h="15840" w:code="1"/>
      <w:pgMar w:top="450" w:right="1800" w:bottom="36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6A1"/>
    <w:multiLevelType w:val="hybridMultilevel"/>
    <w:tmpl w:val="EC1EFE9A"/>
    <w:lvl w:ilvl="0" w:tplc="D49C205C">
      <w:start w:val="1"/>
      <w:numFmt w:val="bullet"/>
      <w:lvlText w:val="-"/>
      <w:lvlJc w:val="left"/>
      <w:pPr>
        <w:tabs>
          <w:tab w:val="num" w:pos="-840"/>
        </w:tabs>
        <w:ind w:left="-8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0"/>
        </w:tabs>
        <w:ind w:left="-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</w:abstractNum>
  <w:abstractNum w:abstractNumId="1">
    <w:nsid w:val="63C9691E"/>
    <w:multiLevelType w:val="multilevel"/>
    <w:tmpl w:val="144E33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D84364C"/>
    <w:multiLevelType w:val="hybridMultilevel"/>
    <w:tmpl w:val="0F20A6DC"/>
    <w:lvl w:ilvl="0" w:tplc="2CE6E4B2">
      <w:start w:val="1"/>
      <w:numFmt w:val="decimal"/>
      <w:lvlText w:val="%1."/>
      <w:lvlJc w:val="left"/>
      <w:pPr>
        <w:tabs>
          <w:tab w:val="num" w:pos="-840"/>
        </w:tabs>
        <w:ind w:left="-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0"/>
        </w:tabs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0"/>
        </w:tabs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00"/>
        </w:tabs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E3"/>
    <w:rsid w:val="001843C3"/>
    <w:rsid w:val="004421E3"/>
    <w:rsid w:val="00517912"/>
    <w:rsid w:val="00682529"/>
    <w:rsid w:val="008B3248"/>
    <w:rsid w:val="00A86778"/>
    <w:rsid w:val="00AE362B"/>
    <w:rsid w:val="00B123DC"/>
    <w:rsid w:val="00B91EB7"/>
    <w:rsid w:val="00DE126C"/>
    <w:rsid w:val="00F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1A0E9-1A12-445B-B9E7-2613B352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pearce.dietrich</dc:creator>
  <cp:lastModifiedBy>Bill Collins</cp:lastModifiedBy>
  <cp:revision>2</cp:revision>
  <dcterms:created xsi:type="dcterms:W3CDTF">2015-07-30T16:21:00Z</dcterms:created>
  <dcterms:modified xsi:type="dcterms:W3CDTF">2015-07-30T16:21:00Z</dcterms:modified>
</cp:coreProperties>
</file>